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0E" w:rsidRPr="00A778A9" w:rsidRDefault="00F90722">
      <w:pPr>
        <w:rPr>
          <w:rFonts w:ascii="Arial" w:hAnsi="Arial" w:cs="Arial"/>
          <w:b/>
          <w:sz w:val="24"/>
        </w:rPr>
      </w:pPr>
      <w:r w:rsidRPr="00A778A9">
        <w:rPr>
          <w:rFonts w:ascii="Arial" w:hAnsi="Arial" w:cs="Arial"/>
          <w:b/>
          <w:sz w:val="24"/>
        </w:rPr>
        <w:t>Graduation Program – Graduation Transitions</w:t>
      </w:r>
    </w:p>
    <w:p w:rsidR="00F90722" w:rsidRPr="00F90722" w:rsidRDefault="002F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Use the </w:t>
      </w:r>
      <w:r>
        <w:rPr>
          <w:rFonts w:ascii="Arial" w:hAnsi="Arial" w:cs="Arial"/>
          <w:b/>
          <w:sz w:val="24"/>
        </w:rPr>
        <w:t xml:space="preserve">PDF Grad </w:t>
      </w:r>
      <w:r w:rsidRPr="002F7485">
        <w:rPr>
          <w:rFonts w:ascii="Arial" w:hAnsi="Arial" w:cs="Arial"/>
          <w:b/>
          <w:sz w:val="24"/>
        </w:rPr>
        <w:t>Transitions</w:t>
      </w:r>
      <w:r>
        <w:rPr>
          <w:rFonts w:ascii="Arial" w:hAnsi="Arial" w:cs="Arial"/>
          <w:sz w:val="24"/>
        </w:rPr>
        <w:t xml:space="preserve"> to answer the following qu</w:t>
      </w:r>
      <w:bookmarkStart w:id="0" w:name="_GoBack"/>
      <w:bookmarkEnd w:id="0"/>
      <w:r>
        <w:rPr>
          <w:rFonts w:ascii="Arial" w:hAnsi="Arial" w:cs="Arial"/>
          <w:sz w:val="24"/>
        </w:rPr>
        <w:t>estions.</w:t>
      </w:r>
    </w:p>
    <w:p w:rsidR="00F90722" w:rsidRDefault="00F90722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</w:t>
      </w:r>
      <w:r w:rsidR="002F7485">
        <w:rPr>
          <w:rFonts w:ascii="Arial" w:hAnsi="Arial" w:cs="Arial"/>
          <w:sz w:val="24"/>
        </w:rPr>
        <w:t xml:space="preserve"> goal of the grad transitions program is to encourage students to: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Pr="00A778A9" w:rsidRDefault="00A778A9" w:rsidP="002F7485">
      <w:pPr>
        <w:pStyle w:val="ListParagraph"/>
        <w:spacing w:before="200" w:line="360" w:lineRule="auto"/>
        <w:rPr>
          <w:rFonts w:ascii="Arial" w:hAnsi="Arial" w:cs="Arial"/>
          <w:b/>
          <w:sz w:val="12"/>
        </w:rPr>
      </w:pPr>
    </w:p>
    <w:p w:rsidR="002F7485" w:rsidRDefault="002F7485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three areas that students collect evidence of their achievements are: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Pr="00A778A9" w:rsidRDefault="00A778A9" w:rsidP="002F7485">
      <w:pPr>
        <w:pStyle w:val="ListParagraph"/>
        <w:spacing w:before="200" w:line="360" w:lineRule="auto"/>
        <w:rPr>
          <w:rFonts w:ascii="Arial" w:hAnsi="Arial" w:cs="Arial"/>
          <w:b/>
          <w:sz w:val="12"/>
        </w:rPr>
      </w:pPr>
    </w:p>
    <w:p w:rsidR="002F7485" w:rsidRDefault="002F7485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Students can satisfy the Grad Transitions requirements in what ways?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</w:t>
      </w:r>
      <w:r>
        <w:rPr>
          <w:rFonts w:ascii="Arial" w:hAnsi="Arial" w:cs="Arial"/>
          <w:b/>
          <w:sz w:val="24"/>
        </w:rPr>
        <w:t>_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________________________________</w:t>
      </w:r>
    </w:p>
    <w:p w:rsidR="002F7485" w:rsidRDefault="002F7485" w:rsidP="002F7485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</w:t>
      </w:r>
      <w:r>
        <w:rPr>
          <w:rFonts w:ascii="Arial" w:hAnsi="Arial" w:cs="Arial"/>
          <w:b/>
          <w:sz w:val="24"/>
        </w:rPr>
        <w:t>_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________________________________</w:t>
      </w:r>
    </w:p>
    <w:p w:rsidR="00A778A9" w:rsidRPr="00A778A9" w:rsidRDefault="00A778A9" w:rsidP="002F7485">
      <w:pPr>
        <w:pStyle w:val="ListParagraph"/>
        <w:spacing w:before="200" w:line="360" w:lineRule="auto"/>
        <w:rPr>
          <w:rFonts w:ascii="Arial" w:hAnsi="Arial" w:cs="Arial"/>
          <w:b/>
          <w:sz w:val="10"/>
        </w:rPr>
      </w:pPr>
    </w:p>
    <w:p w:rsidR="00F90722" w:rsidRPr="00A778A9" w:rsidRDefault="00F90722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 w:rsidRPr="00F90722">
        <w:rPr>
          <w:rFonts w:ascii="Arial" w:hAnsi="Arial" w:cs="Arial"/>
          <w:sz w:val="24"/>
        </w:rPr>
        <w:t xml:space="preserve">How </w:t>
      </w:r>
      <w:r w:rsidR="002F7485">
        <w:rPr>
          <w:rFonts w:ascii="Arial" w:hAnsi="Arial" w:cs="Arial"/>
          <w:sz w:val="24"/>
        </w:rPr>
        <w:t>many years including Gr.</w:t>
      </w:r>
      <w:r w:rsidRPr="00F90722">
        <w:rPr>
          <w:rFonts w:ascii="Arial" w:hAnsi="Arial" w:cs="Arial"/>
          <w:sz w:val="24"/>
        </w:rPr>
        <w:t>10 do you have to complete Grad Transitions?</w:t>
      </w:r>
      <w:r w:rsidR="002F7485">
        <w:rPr>
          <w:rFonts w:ascii="Arial" w:hAnsi="Arial" w:cs="Arial"/>
          <w:sz w:val="24"/>
        </w:rPr>
        <w:t xml:space="preserve"> </w:t>
      </w:r>
      <w:r w:rsidR="002F7485">
        <w:rPr>
          <w:rFonts w:ascii="Arial" w:hAnsi="Arial" w:cs="Arial"/>
          <w:b/>
          <w:sz w:val="24"/>
        </w:rPr>
        <w:t>___</w:t>
      </w:r>
    </w:p>
    <w:p w:rsidR="00A778A9" w:rsidRPr="00A778A9" w:rsidRDefault="00A778A9" w:rsidP="00A778A9">
      <w:pPr>
        <w:pStyle w:val="ListParagraph"/>
        <w:spacing w:before="200" w:line="360" w:lineRule="auto"/>
        <w:rPr>
          <w:rFonts w:ascii="Arial" w:hAnsi="Arial" w:cs="Arial"/>
          <w:sz w:val="10"/>
        </w:rPr>
      </w:pPr>
    </w:p>
    <w:p w:rsidR="00F90722" w:rsidRPr="00A778A9" w:rsidRDefault="00F90722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 w:rsidRPr="00F90722">
        <w:rPr>
          <w:rFonts w:ascii="Arial" w:hAnsi="Arial" w:cs="Arial"/>
          <w:sz w:val="24"/>
        </w:rPr>
        <w:t xml:space="preserve">How many </w:t>
      </w:r>
      <w:r w:rsidR="00A778A9">
        <w:rPr>
          <w:rFonts w:ascii="Arial" w:hAnsi="Arial" w:cs="Arial"/>
          <w:sz w:val="24"/>
        </w:rPr>
        <w:t>minutes</w:t>
      </w:r>
      <w:r w:rsidRPr="00F90722">
        <w:rPr>
          <w:rFonts w:ascii="Arial" w:hAnsi="Arial" w:cs="Arial"/>
          <w:sz w:val="24"/>
        </w:rPr>
        <w:t xml:space="preserve"> of Physical Activity do you need to report </w:t>
      </w:r>
      <w:r w:rsidR="002F7485">
        <w:rPr>
          <w:rFonts w:ascii="Arial" w:hAnsi="Arial" w:cs="Arial"/>
          <w:sz w:val="24"/>
        </w:rPr>
        <w:t>each week starting</w:t>
      </w:r>
      <w:r w:rsidR="00A778A9">
        <w:rPr>
          <w:rFonts w:ascii="Arial" w:hAnsi="Arial" w:cs="Arial"/>
          <w:sz w:val="24"/>
        </w:rPr>
        <w:t xml:space="preserve"> in Grade </w:t>
      </w:r>
      <w:r w:rsidR="002F7485">
        <w:rPr>
          <w:rFonts w:ascii="Arial" w:hAnsi="Arial" w:cs="Arial"/>
          <w:sz w:val="24"/>
        </w:rPr>
        <w:t xml:space="preserve">10?  </w:t>
      </w:r>
      <w:r w:rsidR="002F7485">
        <w:rPr>
          <w:rFonts w:ascii="Arial" w:hAnsi="Arial" w:cs="Arial"/>
          <w:b/>
          <w:sz w:val="24"/>
        </w:rPr>
        <w:t>__________</w:t>
      </w:r>
    </w:p>
    <w:p w:rsidR="00A778A9" w:rsidRPr="00A778A9" w:rsidRDefault="00A778A9" w:rsidP="00A778A9">
      <w:pPr>
        <w:pStyle w:val="ListParagraph"/>
        <w:rPr>
          <w:rFonts w:ascii="Arial" w:hAnsi="Arial" w:cs="Arial"/>
          <w:sz w:val="16"/>
        </w:rPr>
      </w:pPr>
    </w:p>
    <w:p w:rsidR="00A778A9" w:rsidRPr="00A778A9" w:rsidRDefault="00F90722" w:rsidP="00A778A9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How many hour</w:t>
      </w:r>
      <w:r w:rsidR="002F748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of </w:t>
      </w:r>
      <w:r w:rsidR="002F7485">
        <w:rPr>
          <w:rFonts w:ascii="Arial" w:hAnsi="Arial" w:cs="Arial"/>
          <w:sz w:val="24"/>
        </w:rPr>
        <w:t>work experience and/or community service do you need?</w:t>
      </w:r>
      <w:r w:rsidR="00A778A9">
        <w:rPr>
          <w:rFonts w:ascii="Arial" w:hAnsi="Arial" w:cs="Arial"/>
          <w:b/>
          <w:sz w:val="24"/>
        </w:rPr>
        <w:t xml:space="preserve"> ___</w:t>
      </w:r>
    </w:p>
    <w:p w:rsidR="00A778A9" w:rsidRPr="00A778A9" w:rsidRDefault="00A778A9" w:rsidP="00A778A9">
      <w:pPr>
        <w:pStyle w:val="ListParagraph"/>
        <w:rPr>
          <w:rFonts w:ascii="Arial" w:hAnsi="Arial" w:cs="Arial"/>
          <w:sz w:val="14"/>
        </w:rPr>
      </w:pPr>
    </w:p>
    <w:p w:rsidR="002F7485" w:rsidRDefault="002F7485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your Healthy Living Plan, you need to develop a healthy living plan appropriate to your lifestyle that </w:t>
      </w:r>
      <w:r>
        <w:rPr>
          <w:rFonts w:ascii="Arial" w:hAnsi="Arial" w:cs="Arial"/>
          <w:sz w:val="24"/>
        </w:rPr>
        <w:t>includes</w:t>
      </w:r>
      <w:r>
        <w:rPr>
          <w:rFonts w:ascii="Arial" w:hAnsi="Arial" w:cs="Arial"/>
          <w:sz w:val="24"/>
        </w:rPr>
        <w:t xml:space="preserve"> the following four areas: They are:</w:t>
      </w:r>
    </w:p>
    <w:p w:rsidR="00A778A9" w:rsidRDefault="00A778A9" w:rsidP="00A778A9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Default="00A778A9" w:rsidP="00A778A9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Default="00A778A9" w:rsidP="00A778A9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Default="00A778A9" w:rsidP="00A778A9">
      <w:pPr>
        <w:pStyle w:val="ListParagraph"/>
        <w:spacing w:before="20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</w:t>
      </w:r>
    </w:p>
    <w:p w:rsidR="00A778A9" w:rsidRPr="00A778A9" w:rsidRDefault="00A778A9" w:rsidP="00A778A9">
      <w:pPr>
        <w:pStyle w:val="ListParagraph"/>
        <w:spacing w:before="200" w:line="360" w:lineRule="auto"/>
        <w:rPr>
          <w:rFonts w:ascii="Arial" w:hAnsi="Arial" w:cs="Arial"/>
          <w:b/>
          <w:sz w:val="8"/>
        </w:rPr>
      </w:pPr>
    </w:p>
    <w:p w:rsidR="00F90722" w:rsidRPr="00F90722" w:rsidRDefault="00F90722" w:rsidP="002F7485">
      <w:pPr>
        <w:pStyle w:val="ListParagraph"/>
        <w:numPr>
          <w:ilvl w:val="0"/>
          <w:numId w:val="1"/>
        </w:numPr>
        <w:spacing w:before="20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what grade should you complete your Transition Plan?</w:t>
      </w:r>
      <w:r w:rsidR="00A778A9">
        <w:rPr>
          <w:rFonts w:ascii="Arial" w:hAnsi="Arial" w:cs="Arial"/>
          <w:sz w:val="24"/>
        </w:rPr>
        <w:t xml:space="preserve"> </w:t>
      </w:r>
      <w:r w:rsidR="00A778A9">
        <w:rPr>
          <w:rFonts w:ascii="Arial" w:hAnsi="Arial" w:cs="Arial"/>
          <w:b/>
          <w:sz w:val="24"/>
        </w:rPr>
        <w:t>___________</w:t>
      </w:r>
    </w:p>
    <w:sectPr w:rsidR="00F90722" w:rsidRPr="00F90722" w:rsidSect="00A778A9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B1A5E"/>
    <w:multiLevelType w:val="hybridMultilevel"/>
    <w:tmpl w:val="2F4A8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22"/>
    <w:rsid w:val="002F7485"/>
    <w:rsid w:val="00A778A9"/>
    <w:rsid w:val="00DF3C0E"/>
    <w:rsid w:val="00F9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 (Coquitlam)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Whynot, Courtenay</dc:creator>
  <cp:keywords/>
  <dc:description/>
  <cp:lastModifiedBy>Whynot, Courtenay</cp:lastModifiedBy>
  <cp:revision>1</cp:revision>
  <dcterms:created xsi:type="dcterms:W3CDTF">2012-06-25T18:55:00Z</dcterms:created>
  <dcterms:modified xsi:type="dcterms:W3CDTF">2012-06-25T19:24:00Z</dcterms:modified>
</cp:coreProperties>
</file>